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D8" w:rsidRPr="00E47220" w:rsidRDefault="006111D8" w:rsidP="006111D8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  <w:r w:rsidRPr="00E47220"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7E5CEBE" wp14:editId="763943B9">
            <wp:simplePos x="0" y="0"/>
            <wp:positionH relativeFrom="column">
              <wp:posOffset>-1069192</wp:posOffset>
            </wp:positionH>
            <wp:positionV relativeFrom="paragraph">
              <wp:posOffset>-738775</wp:posOffset>
            </wp:positionV>
            <wp:extent cx="7526655" cy="10826750"/>
            <wp:effectExtent l="0" t="0" r="0" b="0"/>
            <wp:wrapNone/>
            <wp:docPr id="2" name="Рисунок 2" descr="C:\Users\Іра\Desktop\1579622096_33-p-vertikalnie-foni-dlya-detskogo-sada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Іра\Desktop\1579622096_33-p-vertikalnie-foni-dlya-detskogo-sada-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8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220"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  <w:t>Пам’ятка для батьків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(конкретизація завдань морального виховання)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I.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Формування моральної свідомості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(уявлень про моральні норми):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формування уявлень про мораль;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формування уявлень про добро і зло;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закріплення суджень про те, що добре і що погано;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учити оцінювати вчинки;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обирати адекватну ситуації форму поведінки;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усвідомлювати свої дії.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II.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Розвиток навичок моральної поведінки: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формування навичок культурної поведінки;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виховання поваги до оточуючих (дорослих і дітей);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виховання самостійності;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розвиток культури спілкування;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виховання юного джентельмена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(належне ставлення до дівчаток, жінок)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і юної леді (належне ставлення до хлопчиків);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розвиток здатності до самооцінки і корекції поведінки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(за допомогою дорослих);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формування негативного ставлення до проявів брехні, боягузтва, ліні, жорстокості тощо.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III. Виховання моральних почуттів: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здатність помічати стан іншої людини і відповідно реагувати (радість, гнів, жалість, співчуття, каяття тощо);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формування уявлення про чоловічу і жіночу роль у сім’ї, відносини поколінь;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 xml:space="preserve"> -</w:t>
      </w: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ab/>
        <w:t>виховання любові, поваги до членів сім’ї, дійові прояви любові (увага, допомога, догляд);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формування здатності приносити радість іншим людям (батькам, вихователям, друзям);</w:t>
      </w:r>
    </w:p>
    <w:p w:rsidR="006111D8" w:rsidRPr="006111D8" w:rsidRDefault="006111D8" w:rsidP="006111D8">
      <w:pPr>
        <w:spacing w:after="0"/>
        <w:ind w:firstLine="708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6111D8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виховання почуття любові й бережного ставлення до природи.</w:t>
      </w:r>
      <w:bookmarkStart w:id="0" w:name="_GoBack"/>
      <w:bookmarkEnd w:id="0"/>
    </w:p>
    <w:sectPr w:rsidR="006111D8" w:rsidRPr="0061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74"/>
    <w:rsid w:val="006111D8"/>
    <w:rsid w:val="007F6074"/>
    <w:rsid w:val="00812348"/>
    <w:rsid w:val="00E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7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7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Іра</cp:lastModifiedBy>
  <cp:revision>1</cp:revision>
  <dcterms:created xsi:type="dcterms:W3CDTF">2020-04-01T08:10:00Z</dcterms:created>
  <dcterms:modified xsi:type="dcterms:W3CDTF">2020-04-01T08:33:00Z</dcterms:modified>
</cp:coreProperties>
</file>